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02B76" w14:textId="1C47E93A" w:rsidR="00DB50BC" w:rsidRDefault="00DB50BC" w:rsidP="00DB50BC">
      <w:pPr>
        <w:pStyle w:val="NoSpacing"/>
        <w:tabs>
          <w:tab w:val="left" w:pos="6390"/>
          <w:tab w:val="left" w:pos="9000"/>
        </w:tabs>
        <w:rPr>
          <w:rFonts w:ascii="Times New Roman" w:hAnsi="Times New Roman" w:cs="Times New Roman"/>
          <w:b/>
          <w:i/>
          <w:sz w:val="36"/>
          <w:szCs w:val="36"/>
        </w:rPr>
      </w:pPr>
      <w:r w:rsidRPr="00206B9B">
        <w:rPr>
          <w:rFonts w:ascii="Times New Roman" w:hAnsi="Times New Roman" w:cs="Times New Roman"/>
          <w:b/>
          <w:i/>
          <w:sz w:val="36"/>
          <w:szCs w:val="36"/>
        </w:rPr>
        <w:tab/>
      </w:r>
    </w:p>
    <w:p w14:paraId="6E3243DA" w14:textId="1BB86C6B" w:rsidR="00C30661" w:rsidRPr="0037085C" w:rsidRDefault="005127AF" w:rsidP="00900D84">
      <w:pPr>
        <w:jc w:val="right"/>
        <w:rPr>
          <w:rFonts w:cs="Times New Roman"/>
          <w:sz w:val="16"/>
          <w:szCs w:val="16"/>
          <w:lang w:val="en-CA"/>
        </w:rPr>
      </w:pPr>
      <w:r w:rsidRPr="00C30661">
        <w:rPr>
          <w:b/>
          <w:i/>
        </w:rPr>
        <w:t xml:space="preserve">Docket No. </w:t>
      </w:r>
      <w:r w:rsidR="00DF5C39" w:rsidRPr="0037085C">
        <w:rPr>
          <w:b/>
          <w:i/>
        </w:rPr>
        <w:t>51780</w:t>
      </w:r>
    </w:p>
    <w:p w14:paraId="360F3B8D" w14:textId="77777777" w:rsidR="000740B9" w:rsidRDefault="000740B9" w:rsidP="005127AF">
      <w:pPr>
        <w:jc w:val="center"/>
        <w:rPr>
          <w:rFonts w:cs="Times New Roman"/>
          <w:b/>
          <w:sz w:val="28"/>
          <w:szCs w:val="28"/>
          <w:lang w:val="en-CA"/>
        </w:rPr>
      </w:pPr>
    </w:p>
    <w:p w14:paraId="1961F237" w14:textId="315F74C3" w:rsidR="005127AF" w:rsidRPr="0037085C" w:rsidRDefault="005127AF" w:rsidP="005127AF">
      <w:pPr>
        <w:jc w:val="center"/>
        <w:rPr>
          <w:rFonts w:cs="Times New Roman"/>
          <w:b/>
          <w:sz w:val="28"/>
          <w:szCs w:val="28"/>
        </w:rPr>
      </w:pPr>
      <w:r w:rsidRPr="0037085C">
        <w:rPr>
          <w:rFonts w:cs="Times New Roman"/>
          <w:b/>
          <w:sz w:val="28"/>
          <w:szCs w:val="28"/>
          <w:lang w:val="en-CA"/>
        </w:rPr>
        <w:fldChar w:fldCharType="begin"/>
      </w:r>
      <w:r w:rsidRPr="0037085C">
        <w:rPr>
          <w:rFonts w:cs="Times New Roman"/>
          <w:b/>
          <w:sz w:val="28"/>
          <w:szCs w:val="28"/>
          <w:lang w:val="en-CA"/>
        </w:rPr>
        <w:instrText xml:space="preserve"> SEQ CHAPTER \h \r 1</w:instrText>
      </w:r>
      <w:r w:rsidRPr="0037085C">
        <w:rPr>
          <w:rFonts w:cs="Times New Roman"/>
          <w:b/>
          <w:sz w:val="28"/>
          <w:szCs w:val="28"/>
          <w:lang w:val="en-CA"/>
        </w:rPr>
        <w:fldChar w:fldCharType="end"/>
      </w:r>
      <w:r w:rsidRPr="0037085C">
        <w:rPr>
          <w:rFonts w:cs="Times New Roman"/>
          <w:b/>
          <w:i/>
          <w:iCs/>
          <w:sz w:val="28"/>
          <w:szCs w:val="28"/>
        </w:rPr>
        <w:t>Notice for Publication</w:t>
      </w:r>
    </w:p>
    <w:p w14:paraId="5D95F0BC" w14:textId="2A34B240" w:rsidR="005127AF" w:rsidRPr="0037085C" w:rsidRDefault="005127AF" w:rsidP="007909A7">
      <w:pPr>
        <w:jc w:val="center"/>
        <w:rPr>
          <w:rFonts w:cs="Times New Roman"/>
        </w:rPr>
      </w:pPr>
      <w:bookmarkStart w:id="0" w:name="_Hlk68007177"/>
      <w:r w:rsidRPr="0037085C">
        <w:rPr>
          <w:rFonts w:cs="Times New Roman"/>
        </w:rPr>
        <w:t xml:space="preserve">NOTICE OF APPLICATION </w:t>
      </w:r>
      <w:r w:rsidR="003F6E3D" w:rsidRPr="0037085C">
        <w:rPr>
          <w:rFonts w:cs="Times New Roman"/>
        </w:rPr>
        <w:t>FOR</w:t>
      </w:r>
      <w:r w:rsidR="00BA1189" w:rsidRPr="0037085C">
        <w:rPr>
          <w:rFonts w:cs="Times New Roman"/>
        </w:rPr>
        <w:t xml:space="preserve"> </w:t>
      </w:r>
      <w:r w:rsidR="00DF5C39" w:rsidRPr="0037085C">
        <w:rPr>
          <w:rFonts w:cs="Times New Roman"/>
        </w:rPr>
        <w:t>FOREST GLEN UTILITY COMPANY</w:t>
      </w:r>
      <w:r w:rsidR="00BA1189" w:rsidRPr="0037085C">
        <w:rPr>
          <w:rFonts w:cs="Times New Roman"/>
        </w:rPr>
        <w:t xml:space="preserve"> </w:t>
      </w:r>
      <w:r w:rsidRPr="0037085C">
        <w:rPr>
          <w:rFonts w:cs="Times New Roman"/>
        </w:rPr>
        <w:t xml:space="preserve">TO AMEND </w:t>
      </w:r>
      <w:r w:rsidR="003941E1" w:rsidRPr="0037085C">
        <w:rPr>
          <w:rFonts w:cs="Times New Roman"/>
        </w:rPr>
        <w:t>A</w:t>
      </w:r>
      <w:r w:rsidRPr="0037085C">
        <w:rPr>
          <w:rFonts w:cs="Times New Roman"/>
        </w:rPr>
        <w:t xml:space="preserve"> CERTIFICATE OF CONVENIENCE AND NECESSITY TO PROVIDE</w:t>
      </w:r>
      <w:r w:rsidR="00900D84" w:rsidRPr="0037085C">
        <w:rPr>
          <w:rFonts w:cs="Times New Roman"/>
        </w:rPr>
        <w:t xml:space="preserve"> SEWE</w:t>
      </w:r>
      <w:r w:rsidR="00DF5C39" w:rsidRPr="0037085C">
        <w:rPr>
          <w:rFonts w:cs="Times New Roman"/>
        </w:rPr>
        <w:t>R</w:t>
      </w:r>
      <w:r w:rsidRPr="0037085C">
        <w:rPr>
          <w:rFonts w:cs="Times New Roman"/>
        </w:rPr>
        <w:t xml:space="preserve"> UTILITY SERVICE IN </w:t>
      </w:r>
      <w:bookmarkStart w:id="1" w:name="_Hlk63346988"/>
      <w:r w:rsidR="00DF5C39" w:rsidRPr="0037085C">
        <w:rPr>
          <w:rFonts w:cs="Times New Roman"/>
        </w:rPr>
        <w:t>MEDINA</w:t>
      </w:r>
      <w:r w:rsidR="0016736A" w:rsidRPr="0037085C">
        <w:rPr>
          <w:rFonts w:cs="Times New Roman"/>
        </w:rPr>
        <w:t xml:space="preserve"> COUNT</w:t>
      </w:r>
      <w:r w:rsidR="00DF5C39" w:rsidRPr="0037085C">
        <w:rPr>
          <w:rFonts w:cs="Times New Roman"/>
        </w:rPr>
        <w:t>Y</w:t>
      </w:r>
      <w:r w:rsidRPr="0037085C">
        <w:rPr>
          <w:rFonts w:cs="Times New Roman"/>
        </w:rPr>
        <w:t xml:space="preserve">, </w:t>
      </w:r>
      <w:bookmarkEnd w:id="1"/>
      <w:r w:rsidRPr="0037085C">
        <w:rPr>
          <w:rFonts w:cs="Times New Roman"/>
        </w:rPr>
        <w:t>TEXAS</w:t>
      </w:r>
    </w:p>
    <w:bookmarkEnd w:id="0"/>
    <w:p w14:paraId="5C414472" w14:textId="77777777" w:rsidR="005127AF" w:rsidRPr="0037085C" w:rsidRDefault="005127AF" w:rsidP="005127AF">
      <w:pPr>
        <w:jc w:val="both"/>
        <w:rPr>
          <w:rFonts w:cs="Times New Roman"/>
          <w:sz w:val="16"/>
          <w:szCs w:val="16"/>
        </w:rPr>
      </w:pPr>
    </w:p>
    <w:p w14:paraId="4EEBB5AF" w14:textId="2174F74F" w:rsidR="00B73B39" w:rsidRPr="0037085C" w:rsidRDefault="00DF5C39" w:rsidP="00B73B39">
      <w:pPr>
        <w:jc w:val="both"/>
        <w:rPr>
          <w:rFonts w:cs="Times New Roman"/>
        </w:rPr>
      </w:pPr>
      <w:bookmarkStart w:id="2" w:name="_Hlk68007271"/>
      <w:r w:rsidRPr="0037085C">
        <w:rPr>
          <w:rFonts w:cs="Times New Roman"/>
        </w:rPr>
        <w:t>Forest Glen Utility Company</w:t>
      </w:r>
      <w:r w:rsidR="00B73B39" w:rsidRPr="0037085C">
        <w:rPr>
          <w:rFonts w:cs="Times New Roman"/>
        </w:rPr>
        <w:t xml:space="preserve"> has filed an application with the Public Utility Commission of Texas to amend its Certificate of Convenience and Necessity </w:t>
      </w:r>
      <w:r w:rsidR="00123651" w:rsidRPr="0037085C">
        <w:rPr>
          <w:rFonts w:cs="Times New Roman"/>
        </w:rPr>
        <w:t xml:space="preserve">(CCN) </w:t>
      </w:r>
      <w:r w:rsidR="00B73B39" w:rsidRPr="0037085C">
        <w:rPr>
          <w:rFonts w:cs="Times New Roman"/>
        </w:rPr>
        <w:t xml:space="preserve">No. </w:t>
      </w:r>
      <w:r w:rsidRPr="0037085C">
        <w:rPr>
          <w:rFonts w:cs="Times New Roman"/>
        </w:rPr>
        <w:t>21070</w:t>
      </w:r>
      <w:r w:rsidR="00900D84" w:rsidRPr="0037085C">
        <w:rPr>
          <w:rFonts w:cs="Times New Roman"/>
        </w:rPr>
        <w:t xml:space="preserve"> </w:t>
      </w:r>
      <w:r w:rsidR="00B73B39" w:rsidRPr="0037085C">
        <w:rPr>
          <w:rFonts w:cs="Times New Roman"/>
        </w:rPr>
        <w:t xml:space="preserve"> for the provision of retail </w:t>
      </w:r>
      <w:r w:rsidR="00900D84" w:rsidRPr="0037085C">
        <w:rPr>
          <w:rFonts w:cs="Times New Roman"/>
        </w:rPr>
        <w:t xml:space="preserve">water </w:t>
      </w:r>
      <w:r w:rsidR="00B73B39" w:rsidRPr="0037085C">
        <w:rPr>
          <w:rFonts w:cs="Times New Roman"/>
        </w:rPr>
        <w:t xml:space="preserve">utility service in </w:t>
      </w:r>
      <w:bookmarkStart w:id="3" w:name="_Hlk63347493"/>
      <w:r w:rsidRPr="0037085C">
        <w:rPr>
          <w:rFonts w:cs="Times New Roman"/>
        </w:rPr>
        <w:t>Medina</w:t>
      </w:r>
      <w:r w:rsidR="00900D84" w:rsidRPr="0037085C">
        <w:rPr>
          <w:rFonts w:cs="Times New Roman"/>
        </w:rPr>
        <w:t xml:space="preserve"> County, </w:t>
      </w:r>
      <w:r w:rsidR="003F6E3D" w:rsidRPr="0037085C">
        <w:rPr>
          <w:rFonts w:cs="Times New Roman"/>
        </w:rPr>
        <w:t>Texas</w:t>
      </w:r>
      <w:bookmarkEnd w:id="3"/>
      <w:r w:rsidR="00B73B39" w:rsidRPr="0037085C">
        <w:rPr>
          <w:rFonts w:cs="Times New Roman"/>
        </w:rPr>
        <w:t>.</w:t>
      </w:r>
    </w:p>
    <w:p w14:paraId="43A5E679" w14:textId="77777777" w:rsidR="00B1572D" w:rsidRPr="0037085C" w:rsidRDefault="00B1572D" w:rsidP="004F4D80">
      <w:pPr>
        <w:jc w:val="both"/>
        <w:rPr>
          <w:rFonts w:cs="Times New Roman"/>
          <w:sz w:val="16"/>
          <w:szCs w:val="16"/>
        </w:rPr>
      </w:pPr>
    </w:p>
    <w:p w14:paraId="51D4B41F" w14:textId="77777777" w:rsidR="00DF5C39" w:rsidRPr="0037085C" w:rsidRDefault="00DF5C39" w:rsidP="00DF5C39">
      <w:pPr>
        <w:jc w:val="both"/>
      </w:pPr>
      <w:bookmarkStart w:id="4" w:name="_Hlk63330499"/>
      <w:bookmarkStart w:id="5" w:name="_Hlk63347581"/>
      <w:r w:rsidRPr="0037085C">
        <w:t xml:space="preserve">The requested area includes </w:t>
      </w:r>
      <w:r w:rsidRPr="0037085C">
        <w:rPr>
          <w:u w:val="single"/>
        </w:rPr>
        <w:t>0</w:t>
      </w:r>
      <w:r w:rsidRPr="0037085C">
        <w:t xml:space="preserve"> current customers, is located approximately </w:t>
      </w:r>
      <w:r w:rsidRPr="0037085C">
        <w:rPr>
          <w:u w:val="single"/>
        </w:rPr>
        <w:t>5.2</w:t>
      </w:r>
      <w:r w:rsidRPr="0037085C">
        <w:t xml:space="preserve"> miles </w:t>
      </w:r>
      <w:r w:rsidRPr="0037085C">
        <w:rPr>
          <w:u w:val="single"/>
        </w:rPr>
        <w:t>northeast</w:t>
      </w:r>
      <w:r w:rsidRPr="0037085C">
        <w:t xml:space="preserve"> of downtown </w:t>
      </w:r>
      <w:r w:rsidRPr="0037085C">
        <w:rPr>
          <w:u w:val="single"/>
        </w:rPr>
        <w:t>Castroville</w:t>
      </w:r>
      <w:r w:rsidRPr="0037085C">
        <w:t xml:space="preserve">, Texas, and is generally bounded on the north by </w:t>
      </w:r>
      <w:r w:rsidRPr="0037085C">
        <w:rPr>
          <w:u w:val="single"/>
        </w:rPr>
        <w:t>Farm to Market 1957 (Potranco Road)</w:t>
      </w:r>
      <w:r w:rsidRPr="0037085C">
        <w:t xml:space="preserve">; on the east by </w:t>
      </w:r>
      <w:r w:rsidRPr="0037085C">
        <w:rPr>
          <w:u w:val="single"/>
        </w:rPr>
        <w:t>intersection of Farm to Market 1957 and County Road 388</w:t>
      </w:r>
      <w:r w:rsidRPr="0037085C">
        <w:t xml:space="preserve">; on the south by </w:t>
      </w:r>
      <w:r w:rsidRPr="0037085C">
        <w:rPr>
          <w:u w:val="single"/>
        </w:rPr>
        <w:t>1.3 miles south of Farm to Market 1957</w:t>
      </w:r>
      <w:r w:rsidRPr="0037085C">
        <w:t xml:space="preserve">; and on the west by </w:t>
      </w:r>
      <w:r w:rsidRPr="0037085C">
        <w:rPr>
          <w:u w:val="single"/>
        </w:rPr>
        <w:t>Barden Parkway</w:t>
      </w:r>
      <w:r w:rsidRPr="0037085C">
        <w:t>.</w:t>
      </w:r>
    </w:p>
    <w:p w14:paraId="680EFB86" w14:textId="77777777" w:rsidR="00DF5C39" w:rsidRPr="0037085C" w:rsidRDefault="00DF5C39" w:rsidP="00DF5C39">
      <w:pPr>
        <w:jc w:val="both"/>
      </w:pPr>
    </w:p>
    <w:p w14:paraId="21D443F6" w14:textId="77777777" w:rsidR="00DF5C39" w:rsidRPr="0037085C" w:rsidRDefault="00DF5C39" w:rsidP="00DF5C39">
      <w:pPr>
        <w:jc w:val="both"/>
      </w:pPr>
      <w:r w:rsidRPr="0037085C">
        <w:t xml:space="preserve">The requested area includes approximately </w:t>
      </w:r>
      <w:r w:rsidRPr="0037085C">
        <w:rPr>
          <w:u w:val="single"/>
        </w:rPr>
        <w:t>405</w:t>
      </w:r>
      <w:r w:rsidRPr="0037085C">
        <w:t xml:space="preserve"> acres of uncertificated area.</w:t>
      </w:r>
    </w:p>
    <w:p w14:paraId="673FE6A4" w14:textId="77777777" w:rsidR="00DF5C39" w:rsidRPr="0037085C" w:rsidRDefault="00DF5C39" w:rsidP="00DF5C39">
      <w:pPr>
        <w:jc w:val="both"/>
      </w:pPr>
    </w:p>
    <w:p w14:paraId="3E3A45C0" w14:textId="79105509" w:rsidR="003F6E3D" w:rsidRPr="0037085C" w:rsidRDefault="00DF5C39" w:rsidP="00DF5C39">
      <w:pPr>
        <w:jc w:val="both"/>
      </w:pPr>
      <w:r w:rsidRPr="0037085C">
        <w:t xml:space="preserve">The result of the application will be the addition of approximately </w:t>
      </w:r>
      <w:r w:rsidRPr="0037085C">
        <w:rPr>
          <w:u w:val="single"/>
        </w:rPr>
        <w:t>405</w:t>
      </w:r>
      <w:r w:rsidRPr="0037085C">
        <w:t xml:space="preserve"> acres to CCN No. 21070. </w:t>
      </w:r>
      <w:bookmarkEnd w:id="4"/>
    </w:p>
    <w:bookmarkEnd w:id="5"/>
    <w:bookmarkEnd w:id="2"/>
    <w:p w14:paraId="5C92B289" w14:textId="77777777" w:rsidR="00AE3D8A" w:rsidRPr="0037085C" w:rsidRDefault="00AE3D8A" w:rsidP="00AE3D8A">
      <w:pPr>
        <w:jc w:val="both"/>
        <w:rPr>
          <w:rFonts w:cs="Times New Roman"/>
          <w:sz w:val="16"/>
          <w:szCs w:val="16"/>
        </w:rPr>
      </w:pPr>
    </w:p>
    <w:p w14:paraId="02D81F2B" w14:textId="522E40FD" w:rsidR="000F2FA8" w:rsidRPr="0037085C" w:rsidRDefault="005127AF" w:rsidP="004421A9">
      <w:pPr>
        <w:jc w:val="both"/>
        <w:rPr>
          <w:rFonts w:cs="Times New Roman"/>
        </w:rPr>
      </w:pPr>
      <w:r w:rsidRPr="0037085C">
        <w:rPr>
          <w:rFonts w:cs="Times New Roman"/>
          <w:b/>
        </w:rPr>
        <w:t xml:space="preserve">A copy of the </w:t>
      </w:r>
      <w:r w:rsidR="008F1846" w:rsidRPr="0037085C">
        <w:rPr>
          <w:rFonts w:cs="Times New Roman"/>
          <w:b/>
        </w:rPr>
        <w:t xml:space="preserve">map showing the requested </w:t>
      </w:r>
      <w:r w:rsidRPr="0037085C">
        <w:rPr>
          <w:rFonts w:cs="Times New Roman"/>
          <w:b/>
        </w:rPr>
        <w:t>area is available at:</w:t>
      </w:r>
      <w:r w:rsidR="00EF3B55" w:rsidRPr="0037085C">
        <w:rPr>
          <w:rFonts w:cs="Times New Roman"/>
        </w:rPr>
        <w:t xml:space="preserve"> </w:t>
      </w:r>
      <w:r w:rsidR="008F1846" w:rsidRPr="0037085C">
        <w:rPr>
          <w:rFonts w:cs="Times New Roman"/>
        </w:rPr>
        <w:tab/>
      </w:r>
      <w:r w:rsidR="003B1F68" w:rsidRPr="0037085C">
        <w:rPr>
          <w:rFonts w:cs="Times New Roman"/>
          <w:u w:val="single"/>
        </w:rPr>
        <w:t>7000 N. MoPac Expwy, Suite 200,</w:t>
      </w:r>
      <w:r w:rsidR="0037085C" w:rsidRPr="0037085C">
        <w:rPr>
          <w:rFonts w:cs="Times New Roman"/>
          <w:u w:val="single"/>
        </w:rPr>
        <w:t xml:space="preserve"> Austin, TX 78731</w:t>
      </w:r>
    </w:p>
    <w:p w14:paraId="38306F97" w14:textId="77777777" w:rsidR="00AA0560" w:rsidRPr="0037085C" w:rsidRDefault="00AA0560" w:rsidP="00AA0560">
      <w:pPr>
        <w:jc w:val="both"/>
        <w:rPr>
          <w:rFonts w:cs="Times New Roman"/>
          <w:sz w:val="16"/>
          <w:szCs w:val="16"/>
        </w:rPr>
      </w:pPr>
    </w:p>
    <w:p w14:paraId="3535CBD3" w14:textId="77777777" w:rsidR="00AC5046" w:rsidRPr="0037085C" w:rsidRDefault="00AC5046" w:rsidP="00AC5046">
      <w:pPr>
        <w:jc w:val="both"/>
        <w:rPr>
          <w:rFonts w:cs="Times New Roman"/>
          <w:i/>
          <w:iCs/>
        </w:rPr>
      </w:pPr>
      <w:r w:rsidRPr="0037085C">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BD93192" w14:textId="77777777" w:rsidR="006F7DC8" w:rsidRPr="0037085C" w:rsidRDefault="006F7DC8" w:rsidP="005127AF">
      <w:pPr>
        <w:jc w:val="both"/>
        <w:rPr>
          <w:rFonts w:cs="Times New Roman"/>
          <w:sz w:val="16"/>
          <w:szCs w:val="16"/>
        </w:rPr>
      </w:pPr>
    </w:p>
    <w:p w14:paraId="064F98AA" w14:textId="77777777" w:rsidR="005127AF" w:rsidRPr="009453C5" w:rsidRDefault="005127AF" w:rsidP="005127AF">
      <w:pPr>
        <w:jc w:val="both"/>
        <w:rPr>
          <w:rFonts w:cs="Times New Roman"/>
        </w:rPr>
      </w:pPr>
      <w:r w:rsidRPr="0037085C">
        <w:rPr>
          <w:rFonts w:cs="Times New Roman"/>
        </w:rPr>
        <w:t xml:space="preserve">If a </w:t>
      </w:r>
      <w:r w:rsidR="00F3184F" w:rsidRPr="0037085C">
        <w:rPr>
          <w:rFonts w:cs="Times New Roman"/>
        </w:rPr>
        <w:t xml:space="preserve">valid </w:t>
      </w:r>
      <w:r w:rsidRPr="0037085C">
        <w:rPr>
          <w:rFonts w:cs="Times New Roman"/>
        </w:rPr>
        <w:t xml:space="preserve">public hearing is requested, the Commission will forward the application to the State Office of Administrative Hearings (SOAH) for a hearing.  If no settlement is </w:t>
      </w:r>
      <w:r w:rsidRPr="009453C5">
        <w:rPr>
          <w:rFonts w:cs="Times New Roman"/>
        </w:rPr>
        <w:t xml:space="preserve">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36A07784" w14:textId="77777777" w:rsidR="003650B0" w:rsidRPr="00E51527" w:rsidRDefault="003650B0" w:rsidP="00E51527">
      <w:pPr>
        <w:jc w:val="both"/>
        <w:rPr>
          <w:rFonts w:cs="Times New Roman"/>
          <w:sz w:val="16"/>
          <w:szCs w:val="16"/>
        </w:rPr>
      </w:pPr>
    </w:p>
    <w:p w14:paraId="4515E0EA"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7362424D" w14:textId="77777777" w:rsidR="003650B0" w:rsidRPr="00E51527" w:rsidRDefault="003650B0" w:rsidP="003650B0">
      <w:pPr>
        <w:jc w:val="both"/>
        <w:rPr>
          <w:rFonts w:cs="Times New Roman"/>
          <w:sz w:val="16"/>
          <w:szCs w:val="16"/>
        </w:rPr>
      </w:pPr>
    </w:p>
    <w:p w14:paraId="1B968740"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78CF5EB7" w14:textId="77777777" w:rsidR="003650B0" w:rsidRPr="009453C5" w:rsidRDefault="003650B0" w:rsidP="003650B0">
      <w:pPr>
        <w:jc w:val="center"/>
        <w:rPr>
          <w:rFonts w:cs="Times New Roman"/>
        </w:rPr>
      </w:pPr>
      <w:r w:rsidRPr="009453C5">
        <w:rPr>
          <w:rFonts w:cs="Times New Roman"/>
        </w:rPr>
        <w:t>Public Utility Commission of Texas</w:t>
      </w:r>
    </w:p>
    <w:p w14:paraId="467182B9" w14:textId="77777777" w:rsidR="003650B0" w:rsidRPr="009453C5" w:rsidRDefault="003650B0" w:rsidP="003650B0">
      <w:pPr>
        <w:jc w:val="center"/>
        <w:rPr>
          <w:rFonts w:cs="Times New Roman"/>
        </w:rPr>
      </w:pPr>
      <w:r w:rsidRPr="009453C5">
        <w:rPr>
          <w:rFonts w:cs="Times New Roman"/>
        </w:rPr>
        <w:t>Central Records</w:t>
      </w:r>
    </w:p>
    <w:p w14:paraId="0BB0D0F2" w14:textId="77777777" w:rsidR="003650B0" w:rsidRPr="009453C5" w:rsidRDefault="003650B0" w:rsidP="003650B0">
      <w:pPr>
        <w:jc w:val="center"/>
        <w:rPr>
          <w:rFonts w:cs="Times New Roman"/>
        </w:rPr>
      </w:pPr>
      <w:r w:rsidRPr="009453C5">
        <w:rPr>
          <w:rFonts w:cs="Times New Roman"/>
        </w:rPr>
        <w:t>1701 N. Congress, P. O. Box 13326</w:t>
      </w:r>
    </w:p>
    <w:p w14:paraId="194C904F" w14:textId="77777777" w:rsidR="003650B0" w:rsidRPr="009453C5" w:rsidRDefault="003650B0" w:rsidP="003650B0">
      <w:pPr>
        <w:jc w:val="center"/>
        <w:rPr>
          <w:rFonts w:cs="Times New Roman"/>
        </w:rPr>
      </w:pPr>
      <w:r w:rsidRPr="009453C5">
        <w:rPr>
          <w:rFonts w:cs="Times New Roman"/>
        </w:rPr>
        <w:t>Austin, TX  78711-3326</w:t>
      </w:r>
    </w:p>
    <w:p w14:paraId="2948E99D" w14:textId="77777777" w:rsidR="003650B0" w:rsidRPr="001C215F" w:rsidRDefault="003650B0" w:rsidP="003650B0">
      <w:pPr>
        <w:jc w:val="both"/>
        <w:rPr>
          <w:rFonts w:cs="Times New Roman"/>
          <w:sz w:val="16"/>
          <w:szCs w:val="16"/>
        </w:rPr>
      </w:pPr>
    </w:p>
    <w:p w14:paraId="6D36E760"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Staff may request additional information regarding your request.</w:t>
      </w:r>
    </w:p>
    <w:p w14:paraId="6E5748AE" w14:textId="77777777" w:rsidR="003650B0" w:rsidRPr="00E51527" w:rsidRDefault="003650B0" w:rsidP="003650B0">
      <w:pPr>
        <w:jc w:val="both"/>
        <w:rPr>
          <w:rFonts w:cs="Times New Roman"/>
          <w:sz w:val="16"/>
          <w:szCs w:val="16"/>
          <w:lang w:val="es-MX"/>
        </w:rPr>
      </w:pPr>
    </w:p>
    <w:p w14:paraId="258C3053" w14:textId="77777777" w:rsidR="007168B2" w:rsidRPr="00596409" w:rsidRDefault="003650B0" w:rsidP="003F6E3D">
      <w:pPr>
        <w:jc w:val="both"/>
        <w:rPr>
          <w:lang w:val="es-MX"/>
        </w:rPr>
      </w:pPr>
      <w:r w:rsidRPr="00D27D91">
        <w:rPr>
          <w:rFonts w:cs="Times New Roman"/>
          <w:lang w:val="es-MX"/>
        </w:rPr>
        <w:lastRenderedPageBreak/>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0E26B666" w14:textId="597E670A" w:rsidR="007439AA" w:rsidRPr="0037085C" w:rsidRDefault="007439AA" w:rsidP="00123651">
      <w:pPr>
        <w:jc w:val="right"/>
        <w:rPr>
          <w:b/>
          <w:i/>
        </w:rPr>
      </w:pPr>
      <w:r w:rsidRPr="00123651">
        <w:rPr>
          <w:b/>
          <w:i/>
        </w:rPr>
        <w:lastRenderedPageBreak/>
        <w:t xml:space="preserve">Docket No. </w:t>
      </w:r>
      <w:r w:rsidR="0037085C" w:rsidRPr="0037085C">
        <w:rPr>
          <w:b/>
          <w:i/>
        </w:rPr>
        <w:t>51870</w:t>
      </w:r>
    </w:p>
    <w:p w14:paraId="7E301D26" w14:textId="77777777" w:rsidR="008341AB" w:rsidRPr="0037085C" w:rsidRDefault="008341AB" w:rsidP="008341AB">
      <w:pPr>
        <w:tabs>
          <w:tab w:val="right" w:pos="9360"/>
        </w:tabs>
        <w:jc w:val="both"/>
        <w:rPr>
          <w:rFonts w:cs="Times New Roman"/>
          <w:sz w:val="16"/>
          <w:szCs w:val="16"/>
        </w:rPr>
      </w:pPr>
    </w:p>
    <w:p w14:paraId="16DB408E" w14:textId="77777777" w:rsidR="008341AB" w:rsidRPr="0037085C" w:rsidRDefault="008341AB" w:rsidP="008341AB">
      <w:pPr>
        <w:jc w:val="center"/>
        <w:rPr>
          <w:rFonts w:cs="Times New Roman"/>
          <w:b/>
          <w:sz w:val="28"/>
          <w:szCs w:val="28"/>
        </w:rPr>
      </w:pPr>
      <w:r w:rsidRPr="0037085C">
        <w:rPr>
          <w:rFonts w:cs="Times New Roman"/>
          <w:b/>
          <w:i/>
          <w:iCs/>
          <w:sz w:val="28"/>
          <w:szCs w:val="28"/>
        </w:rPr>
        <w:t>Notice to Neighboring Systems</w:t>
      </w:r>
      <w:r w:rsidR="00F91D57" w:rsidRPr="0037085C">
        <w:rPr>
          <w:rFonts w:cs="Times New Roman"/>
          <w:b/>
          <w:i/>
          <w:iCs/>
          <w:sz w:val="28"/>
          <w:szCs w:val="28"/>
        </w:rPr>
        <w:t>, Landowners</w:t>
      </w:r>
      <w:r w:rsidR="00481ED4" w:rsidRPr="0037085C">
        <w:rPr>
          <w:rFonts w:cs="Times New Roman"/>
          <w:b/>
          <w:i/>
          <w:iCs/>
          <w:sz w:val="28"/>
          <w:szCs w:val="28"/>
        </w:rPr>
        <w:t>, Customers</w:t>
      </w:r>
      <w:r w:rsidR="00B72141" w:rsidRPr="0037085C">
        <w:rPr>
          <w:rFonts w:cs="Times New Roman"/>
          <w:b/>
          <w:i/>
          <w:iCs/>
          <w:sz w:val="28"/>
          <w:szCs w:val="28"/>
        </w:rPr>
        <w:t>,</w:t>
      </w:r>
      <w:r w:rsidRPr="0037085C">
        <w:rPr>
          <w:rFonts w:cs="Times New Roman"/>
          <w:b/>
          <w:i/>
          <w:iCs/>
          <w:sz w:val="28"/>
          <w:szCs w:val="28"/>
        </w:rPr>
        <w:t xml:space="preserve"> and Cities</w:t>
      </w:r>
    </w:p>
    <w:p w14:paraId="21CF6635" w14:textId="77777777" w:rsidR="0037085C" w:rsidRPr="0037085C" w:rsidRDefault="0037085C" w:rsidP="0037085C">
      <w:pPr>
        <w:jc w:val="center"/>
        <w:rPr>
          <w:rFonts w:cs="Times New Roman"/>
        </w:rPr>
      </w:pPr>
      <w:r w:rsidRPr="0037085C">
        <w:rPr>
          <w:rFonts w:cs="Times New Roman"/>
        </w:rPr>
        <w:t>NOTICE OF APPLICATION FOR FOREST GLEN UTILITY COMPANY TO AMEND A CERTIFICATE OF CONVENIENCE AND NECESSITY TO PROVIDE SEWER UTILITY SERVICE IN MEDINA COUNTY, TEXAS</w:t>
      </w:r>
    </w:p>
    <w:p w14:paraId="1361D73A" w14:textId="77777777" w:rsidR="008341AB" w:rsidRPr="0037085C" w:rsidRDefault="008341AB" w:rsidP="008341AB">
      <w:pPr>
        <w:jc w:val="both"/>
        <w:rPr>
          <w:rFonts w:cs="Times New Roman"/>
          <w:sz w:val="16"/>
          <w:szCs w:val="16"/>
        </w:rPr>
      </w:pPr>
    </w:p>
    <w:p w14:paraId="2B8A8B89" w14:textId="77777777" w:rsidR="008341AB" w:rsidRPr="0037085C" w:rsidRDefault="008341AB" w:rsidP="008341AB">
      <w:pPr>
        <w:tabs>
          <w:tab w:val="left" w:pos="720"/>
          <w:tab w:val="right" w:pos="10080"/>
        </w:tabs>
        <w:ind w:right="-144"/>
        <w:jc w:val="both"/>
        <w:rPr>
          <w:rFonts w:cs="Times New Roman"/>
        </w:rPr>
      </w:pPr>
      <w:r w:rsidRPr="0037085C">
        <w:rPr>
          <w:rFonts w:cs="Times New Roman"/>
        </w:rPr>
        <w:t>To:</w:t>
      </w:r>
      <w:r w:rsidRPr="0037085C">
        <w:rPr>
          <w:rFonts w:cs="Times New Roman"/>
        </w:rPr>
        <w:tab/>
      </w:r>
      <w:r w:rsidRPr="0037085C">
        <w:rPr>
          <w:rFonts w:cs="Times New Roman"/>
          <w:u w:val="single"/>
        </w:rPr>
        <w:t xml:space="preserve">                                                                      </w:t>
      </w:r>
      <w:r w:rsidRPr="0037085C">
        <w:rPr>
          <w:rFonts w:cs="Times New Roman"/>
        </w:rPr>
        <w:t xml:space="preserve">      </w:t>
      </w:r>
      <w:r w:rsidRPr="0037085C">
        <w:rPr>
          <w:rFonts w:cs="Times New Roman"/>
        </w:rPr>
        <w:tab/>
        <w:t>Date Notice Mailed:</w:t>
      </w:r>
      <w:r w:rsidRPr="0037085C">
        <w:rPr>
          <w:rFonts w:cs="Times New Roman"/>
          <w:u w:val="single"/>
        </w:rPr>
        <w:t xml:space="preserve">            </w:t>
      </w:r>
      <w:r w:rsidR="00FE162E" w:rsidRPr="0037085C">
        <w:rPr>
          <w:rFonts w:cs="Times New Roman"/>
        </w:rPr>
        <w:t xml:space="preserve">, </w:t>
      </w:r>
      <w:r w:rsidR="001B13FD" w:rsidRPr="0037085C">
        <w:rPr>
          <w:rFonts w:cs="Times New Roman"/>
        </w:rPr>
        <w:t>20</w:t>
      </w:r>
      <w:r w:rsidR="00A87DE4" w:rsidRPr="0037085C">
        <w:rPr>
          <w:rFonts w:cs="Times New Roman"/>
        </w:rPr>
        <w:t>_</w:t>
      </w:r>
      <w:r w:rsidR="001B13FD" w:rsidRPr="0037085C">
        <w:rPr>
          <w:rFonts w:cs="Times New Roman"/>
        </w:rPr>
        <w:t>__</w:t>
      </w:r>
    </w:p>
    <w:p w14:paraId="7D17DAD6" w14:textId="77777777" w:rsidR="008341AB" w:rsidRPr="0037085C" w:rsidRDefault="00D261A4" w:rsidP="008341AB">
      <w:pPr>
        <w:ind w:left="720"/>
        <w:jc w:val="both"/>
        <w:rPr>
          <w:rFonts w:cs="Times New Roman"/>
          <w:sz w:val="20"/>
          <w:szCs w:val="20"/>
        </w:rPr>
      </w:pPr>
      <w:r w:rsidRPr="0037085C">
        <w:rPr>
          <w:rFonts w:cs="Times New Roman"/>
          <w:sz w:val="20"/>
          <w:szCs w:val="20"/>
        </w:rPr>
        <w:t>(Neighboring System</w:t>
      </w:r>
      <w:r w:rsidR="00F91D57" w:rsidRPr="0037085C">
        <w:rPr>
          <w:rFonts w:cs="Times New Roman"/>
          <w:sz w:val="20"/>
          <w:szCs w:val="20"/>
        </w:rPr>
        <w:t>, Landowner</w:t>
      </w:r>
      <w:r w:rsidR="00481ED4" w:rsidRPr="0037085C">
        <w:rPr>
          <w:rFonts w:cs="Times New Roman"/>
          <w:sz w:val="20"/>
          <w:szCs w:val="20"/>
        </w:rPr>
        <w:t>, Customer</w:t>
      </w:r>
      <w:r w:rsidRPr="0037085C">
        <w:rPr>
          <w:rFonts w:cs="Times New Roman"/>
          <w:sz w:val="20"/>
          <w:szCs w:val="20"/>
        </w:rPr>
        <w:t xml:space="preserve"> </w:t>
      </w:r>
      <w:r w:rsidR="008341AB" w:rsidRPr="0037085C">
        <w:rPr>
          <w:rFonts w:cs="Times New Roman"/>
          <w:sz w:val="20"/>
          <w:szCs w:val="20"/>
        </w:rPr>
        <w:t>or City)</w:t>
      </w:r>
    </w:p>
    <w:p w14:paraId="17333C4E" w14:textId="77777777" w:rsidR="008341AB" w:rsidRPr="0037085C" w:rsidRDefault="008341AB" w:rsidP="008341AB">
      <w:pPr>
        <w:ind w:left="720"/>
        <w:jc w:val="both"/>
        <w:rPr>
          <w:rFonts w:cs="Times New Roman"/>
        </w:rPr>
      </w:pPr>
      <w:r w:rsidRPr="0037085C">
        <w:rPr>
          <w:rFonts w:cs="Times New Roman"/>
        </w:rPr>
        <w:t>____________________________</w:t>
      </w:r>
      <w:r w:rsidRPr="0037085C">
        <w:rPr>
          <w:rFonts w:cs="Times New Roman"/>
          <w:u w:val="single"/>
        </w:rPr>
        <w:t xml:space="preserve">  </w:t>
      </w:r>
    </w:p>
    <w:p w14:paraId="239D39DB" w14:textId="77777777" w:rsidR="008341AB" w:rsidRPr="0037085C" w:rsidRDefault="008341AB" w:rsidP="008341AB">
      <w:pPr>
        <w:ind w:left="720"/>
        <w:jc w:val="both"/>
        <w:rPr>
          <w:rFonts w:cs="Times New Roman"/>
          <w:sz w:val="20"/>
          <w:szCs w:val="20"/>
        </w:rPr>
      </w:pPr>
      <w:r w:rsidRPr="0037085C">
        <w:rPr>
          <w:rFonts w:cs="Times New Roman"/>
          <w:sz w:val="20"/>
          <w:szCs w:val="20"/>
        </w:rPr>
        <w:t>(Address)</w:t>
      </w:r>
    </w:p>
    <w:p w14:paraId="61C13EE7" w14:textId="77777777" w:rsidR="008341AB" w:rsidRPr="0037085C" w:rsidRDefault="008341AB" w:rsidP="008341AB">
      <w:pPr>
        <w:ind w:left="720"/>
        <w:jc w:val="both"/>
        <w:rPr>
          <w:rFonts w:cs="Times New Roman"/>
        </w:rPr>
      </w:pPr>
      <w:r w:rsidRPr="0037085C">
        <w:rPr>
          <w:rFonts w:cs="Times New Roman"/>
        </w:rPr>
        <w:t>____________________________</w:t>
      </w:r>
      <w:r w:rsidRPr="0037085C">
        <w:rPr>
          <w:rFonts w:cs="Times New Roman"/>
          <w:u w:val="single"/>
        </w:rPr>
        <w:t xml:space="preserve">  </w:t>
      </w:r>
    </w:p>
    <w:p w14:paraId="4D971489" w14:textId="77777777" w:rsidR="008341AB" w:rsidRPr="0037085C" w:rsidRDefault="008341AB" w:rsidP="00123651">
      <w:pPr>
        <w:tabs>
          <w:tab w:val="left" w:pos="2520"/>
          <w:tab w:val="left" w:pos="3600"/>
        </w:tabs>
        <w:ind w:left="720"/>
        <w:jc w:val="both"/>
        <w:rPr>
          <w:rFonts w:cs="Times New Roman"/>
          <w:sz w:val="20"/>
          <w:szCs w:val="20"/>
        </w:rPr>
      </w:pPr>
      <w:r w:rsidRPr="0037085C">
        <w:rPr>
          <w:rFonts w:cs="Times New Roman"/>
          <w:sz w:val="20"/>
          <w:szCs w:val="20"/>
        </w:rPr>
        <w:t>(City</w:t>
      </w:r>
      <w:r w:rsidRPr="0037085C">
        <w:rPr>
          <w:rFonts w:cs="Times New Roman"/>
          <w:sz w:val="20"/>
          <w:szCs w:val="20"/>
        </w:rPr>
        <w:tab/>
        <w:t>State</w:t>
      </w:r>
      <w:r w:rsidRPr="0037085C">
        <w:rPr>
          <w:rFonts w:cs="Times New Roman"/>
          <w:sz w:val="20"/>
          <w:szCs w:val="20"/>
        </w:rPr>
        <w:tab/>
        <w:t>Zip)</w:t>
      </w:r>
    </w:p>
    <w:p w14:paraId="37FBA5D6" w14:textId="77777777" w:rsidR="008341AB" w:rsidRPr="0037085C" w:rsidRDefault="008341AB" w:rsidP="00123651">
      <w:pPr>
        <w:jc w:val="both"/>
        <w:rPr>
          <w:rFonts w:cs="Times New Roman"/>
          <w:sz w:val="16"/>
          <w:szCs w:val="16"/>
        </w:rPr>
      </w:pPr>
    </w:p>
    <w:p w14:paraId="70BFBFA4" w14:textId="0DCB2007" w:rsidR="0037085C" w:rsidRPr="0037085C" w:rsidRDefault="0037085C" w:rsidP="0037085C">
      <w:pPr>
        <w:jc w:val="both"/>
        <w:rPr>
          <w:rFonts w:cs="Times New Roman"/>
        </w:rPr>
      </w:pPr>
      <w:r w:rsidRPr="0037085C">
        <w:rPr>
          <w:rFonts w:cs="Times New Roman"/>
        </w:rPr>
        <w:t>Forest Glen Utility Company has filed an application with the Public Utility Commission of Texas to amend its Certificate of Convenience and Necessity (CCN) No. 21070 for the provision of retail water utility service in Medina County, Texas.</w:t>
      </w:r>
    </w:p>
    <w:p w14:paraId="0727DC09" w14:textId="77777777" w:rsidR="0037085C" w:rsidRPr="0037085C" w:rsidRDefault="0037085C" w:rsidP="0037085C">
      <w:pPr>
        <w:jc w:val="both"/>
        <w:rPr>
          <w:rFonts w:cs="Times New Roman"/>
          <w:sz w:val="16"/>
          <w:szCs w:val="16"/>
        </w:rPr>
      </w:pPr>
    </w:p>
    <w:p w14:paraId="1F30F6A6" w14:textId="77777777" w:rsidR="0037085C" w:rsidRDefault="0037085C" w:rsidP="0037085C">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5.2</w:t>
      </w:r>
      <w:r w:rsidRPr="00262A8E">
        <w:t xml:space="preserve"> mil</w:t>
      </w:r>
      <w:r>
        <w:t>e</w:t>
      </w:r>
      <w:r w:rsidRPr="00262A8E">
        <w:t xml:space="preserve">s </w:t>
      </w:r>
      <w:r>
        <w:rPr>
          <w:u w:val="single"/>
        </w:rPr>
        <w:t>northeast</w:t>
      </w:r>
      <w:r w:rsidRPr="00262A8E">
        <w:t xml:space="preserve"> of downtown </w:t>
      </w:r>
      <w:r>
        <w:rPr>
          <w:u w:val="single"/>
        </w:rPr>
        <w:t>Castroville</w:t>
      </w:r>
      <w:r w:rsidRPr="00262A8E">
        <w:t xml:space="preserve">, Texas, and is generally bounded on the north by </w:t>
      </w:r>
      <w:r>
        <w:rPr>
          <w:u w:val="single"/>
        </w:rPr>
        <w:t>Farm to Market 1957 (Potranco Road)</w:t>
      </w:r>
      <w:r w:rsidRPr="007232F2">
        <w:t>;</w:t>
      </w:r>
      <w:r w:rsidRPr="00262A8E">
        <w:t xml:space="preserve"> on the east by </w:t>
      </w:r>
      <w:r>
        <w:rPr>
          <w:u w:val="single"/>
        </w:rPr>
        <w:t>intersection of Farm to Market 1957 and County Road 388</w:t>
      </w:r>
      <w:r w:rsidRPr="00262A8E">
        <w:t xml:space="preserve">; on the south by </w:t>
      </w:r>
      <w:r>
        <w:rPr>
          <w:u w:val="single"/>
        </w:rPr>
        <w:t>1.3 miles south of Farm to Market 1957</w:t>
      </w:r>
      <w:r w:rsidRPr="00262A8E">
        <w:t xml:space="preserve">; </w:t>
      </w:r>
      <w:r>
        <w:t xml:space="preserve">and </w:t>
      </w:r>
      <w:r w:rsidRPr="00262A8E">
        <w:t xml:space="preserve">on the west by </w:t>
      </w:r>
      <w:r>
        <w:rPr>
          <w:u w:val="single"/>
        </w:rPr>
        <w:t>Barden Parkway</w:t>
      </w:r>
      <w:r w:rsidRPr="00DD4A5B">
        <w:t>.</w:t>
      </w:r>
    </w:p>
    <w:p w14:paraId="34730CAE" w14:textId="77777777" w:rsidR="0037085C" w:rsidRDefault="0037085C" w:rsidP="0037085C">
      <w:pPr>
        <w:jc w:val="both"/>
      </w:pPr>
    </w:p>
    <w:p w14:paraId="3CBA48E7" w14:textId="77777777" w:rsidR="0037085C" w:rsidRDefault="0037085C" w:rsidP="0037085C">
      <w:pPr>
        <w:jc w:val="both"/>
      </w:pPr>
      <w:r w:rsidRPr="00262A8E">
        <w:t xml:space="preserve">The requested area includes approximately </w:t>
      </w:r>
      <w:r>
        <w:rPr>
          <w:u w:val="single"/>
        </w:rPr>
        <w:t>405</w:t>
      </w:r>
      <w:r w:rsidRPr="00262A8E">
        <w:t xml:space="preserve"> acres</w:t>
      </w:r>
      <w:r>
        <w:t xml:space="preserve"> of uncertificated area.</w:t>
      </w:r>
    </w:p>
    <w:p w14:paraId="518B89A7" w14:textId="77777777" w:rsidR="0037085C" w:rsidRDefault="0037085C" w:rsidP="0037085C">
      <w:pPr>
        <w:jc w:val="both"/>
      </w:pPr>
    </w:p>
    <w:p w14:paraId="712CAD4C" w14:textId="77777777" w:rsidR="0037085C" w:rsidRPr="00DF5C39" w:rsidRDefault="0037085C" w:rsidP="0037085C">
      <w:pPr>
        <w:jc w:val="both"/>
      </w:pPr>
      <w:r>
        <w:t xml:space="preserve">The result of the application will be the addition of approximately </w:t>
      </w:r>
      <w:r>
        <w:rPr>
          <w:u w:val="single"/>
        </w:rPr>
        <w:t>405</w:t>
      </w:r>
      <w:r>
        <w:t xml:space="preserve"> acres to CCN No. 21070. </w:t>
      </w:r>
    </w:p>
    <w:p w14:paraId="7AAC7EB8" w14:textId="77777777" w:rsidR="0037085C" w:rsidRDefault="0037085C" w:rsidP="003A60D6">
      <w:pPr>
        <w:jc w:val="both"/>
        <w:rPr>
          <w:rFonts w:cs="Times New Roman"/>
          <w:b/>
        </w:rPr>
      </w:pPr>
    </w:p>
    <w:p w14:paraId="53859ED5" w14:textId="5A013072" w:rsidR="003A60D6" w:rsidRPr="00D13FE6" w:rsidRDefault="003A60D6" w:rsidP="003A60D6">
      <w:pPr>
        <w:jc w:val="both"/>
        <w:rPr>
          <w:rFonts w:cs="Times New Roman"/>
        </w:rPr>
      </w:pPr>
      <w:r w:rsidRPr="000808ED">
        <w:rPr>
          <w:rFonts w:cs="Times New Roman"/>
          <w:b/>
        </w:rPr>
        <w:t>See enclosed map showing the requested area.</w:t>
      </w:r>
    </w:p>
    <w:p w14:paraId="482B3E2D" w14:textId="77777777" w:rsidR="00B73B39" w:rsidRPr="003A60D6" w:rsidRDefault="00B73B39" w:rsidP="00BB750B">
      <w:pPr>
        <w:jc w:val="both"/>
        <w:rPr>
          <w:rFonts w:cs="Times New Roman"/>
          <w:sz w:val="16"/>
          <w:szCs w:val="16"/>
        </w:rPr>
      </w:pPr>
    </w:p>
    <w:p w14:paraId="3DFD144C"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1007A2E" w14:textId="77777777" w:rsidR="00AA0560" w:rsidRPr="003A60D6" w:rsidRDefault="00AA0560" w:rsidP="003A60D6">
      <w:pPr>
        <w:jc w:val="both"/>
        <w:rPr>
          <w:rFonts w:cs="Times New Roman"/>
          <w:sz w:val="16"/>
          <w:szCs w:val="16"/>
        </w:rPr>
      </w:pPr>
    </w:p>
    <w:p w14:paraId="7A5C16FE"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39EAF7C6" w14:textId="77777777" w:rsidR="003650B0" w:rsidRPr="003A60D6" w:rsidRDefault="003650B0" w:rsidP="003A60D6">
      <w:pPr>
        <w:jc w:val="both"/>
        <w:rPr>
          <w:rFonts w:cs="Times New Roman"/>
          <w:sz w:val="16"/>
          <w:szCs w:val="16"/>
        </w:rPr>
      </w:pPr>
    </w:p>
    <w:p w14:paraId="0630372F"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02C1A7CC" w14:textId="77777777" w:rsidR="003650B0" w:rsidRPr="003A60D6" w:rsidRDefault="003650B0" w:rsidP="003650B0">
      <w:pPr>
        <w:jc w:val="both"/>
        <w:rPr>
          <w:rFonts w:cs="Times New Roman"/>
          <w:sz w:val="16"/>
          <w:szCs w:val="16"/>
        </w:rPr>
      </w:pPr>
    </w:p>
    <w:p w14:paraId="5A4EE68B"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1FEF4D80" w14:textId="77777777" w:rsidR="003650B0" w:rsidRPr="00211F35" w:rsidRDefault="003650B0" w:rsidP="003650B0">
      <w:pPr>
        <w:jc w:val="center"/>
        <w:rPr>
          <w:rFonts w:cs="Times New Roman"/>
        </w:rPr>
      </w:pPr>
      <w:r w:rsidRPr="00211F35">
        <w:rPr>
          <w:rFonts w:cs="Times New Roman"/>
        </w:rPr>
        <w:t>Public Utility Commission of Texas</w:t>
      </w:r>
    </w:p>
    <w:p w14:paraId="3A7CDA4D" w14:textId="77777777" w:rsidR="003650B0" w:rsidRPr="00211F35" w:rsidRDefault="003650B0" w:rsidP="003650B0">
      <w:pPr>
        <w:jc w:val="center"/>
        <w:rPr>
          <w:rFonts w:cs="Times New Roman"/>
        </w:rPr>
      </w:pPr>
      <w:r w:rsidRPr="00211F35">
        <w:rPr>
          <w:rFonts w:cs="Times New Roman"/>
        </w:rPr>
        <w:t>Central Records</w:t>
      </w:r>
    </w:p>
    <w:p w14:paraId="62CF9BA7" w14:textId="77777777" w:rsidR="003650B0" w:rsidRPr="00211F35" w:rsidRDefault="003650B0" w:rsidP="003650B0">
      <w:pPr>
        <w:jc w:val="center"/>
        <w:rPr>
          <w:rFonts w:cs="Times New Roman"/>
        </w:rPr>
      </w:pPr>
      <w:r w:rsidRPr="00211F35">
        <w:rPr>
          <w:rFonts w:cs="Times New Roman"/>
        </w:rPr>
        <w:t>1701 N. Congress, P. O. Box 13326</w:t>
      </w:r>
    </w:p>
    <w:p w14:paraId="51935425" w14:textId="77777777" w:rsidR="003650B0" w:rsidRPr="00211F35" w:rsidRDefault="003650B0" w:rsidP="003650B0">
      <w:pPr>
        <w:jc w:val="center"/>
        <w:rPr>
          <w:rFonts w:cs="Times New Roman"/>
        </w:rPr>
      </w:pPr>
      <w:r w:rsidRPr="00211F35">
        <w:rPr>
          <w:rFonts w:cs="Times New Roman"/>
        </w:rPr>
        <w:t>Austin, TX  78711-3326</w:t>
      </w:r>
    </w:p>
    <w:p w14:paraId="1C1000A9" w14:textId="77777777" w:rsidR="003650B0" w:rsidRPr="00944142" w:rsidRDefault="003650B0" w:rsidP="003650B0">
      <w:pPr>
        <w:jc w:val="both"/>
        <w:rPr>
          <w:rFonts w:cs="Times New Roman"/>
          <w:lang w:val="es-MX"/>
        </w:rPr>
      </w:pPr>
      <w:r>
        <w:rPr>
          <w:rFonts w:cs="Times New Roman"/>
        </w:rPr>
        <w:lastRenderedPageBreak/>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r w:rsidRPr="00944142">
        <w:rPr>
          <w:rFonts w:cs="Times New Roman"/>
          <w:lang w:val="es-MX"/>
        </w:rPr>
        <w:t>may request additional information regarding your request.</w:t>
      </w:r>
    </w:p>
    <w:p w14:paraId="2CF6187B" w14:textId="77777777" w:rsidR="003650B0" w:rsidRPr="00596409" w:rsidRDefault="003650B0" w:rsidP="003650B0">
      <w:pPr>
        <w:jc w:val="both"/>
        <w:rPr>
          <w:rFonts w:cs="Times New Roman"/>
          <w:sz w:val="16"/>
          <w:szCs w:val="16"/>
          <w:lang w:val="es-MX"/>
        </w:rPr>
      </w:pPr>
    </w:p>
    <w:p w14:paraId="7815EC4A"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C16C944"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1134359C"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1AF9578C" w14:textId="77777777" w:rsidR="00F6376F" w:rsidRPr="00F26B9E" w:rsidRDefault="00F6376F" w:rsidP="00F6376F">
      <w:pPr>
        <w:jc w:val="center"/>
        <w:rPr>
          <w:rFonts w:ascii="Georgia" w:hAnsi="Georgia" w:cs="Times New Roman"/>
          <w:sz w:val="32"/>
          <w:szCs w:val="32"/>
        </w:rPr>
      </w:pPr>
    </w:p>
    <w:p w14:paraId="6AA06056"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93F94F7" wp14:editId="57429A86">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59CB237" w14:textId="77777777" w:rsidR="00F6376F" w:rsidRPr="00F26B9E" w:rsidRDefault="00F6376F" w:rsidP="00F6376F">
      <w:pPr>
        <w:widowControl w:val="0"/>
        <w:tabs>
          <w:tab w:val="center" w:pos="4680"/>
        </w:tabs>
        <w:jc w:val="center"/>
        <w:rPr>
          <w:rFonts w:ascii="Georgia" w:hAnsi="Georgia" w:cs="Times New Roman"/>
          <w:szCs w:val="20"/>
        </w:rPr>
      </w:pPr>
    </w:p>
    <w:p w14:paraId="076D9BD6"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13000888" w14:textId="0D851801"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37085C" w:rsidRPr="0037085C">
        <w:rPr>
          <w:bCs/>
          <w:iCs/>
        </w:rPr>
        <w:t>51870</w:t>
      </w:r>
    </w:p>
    <w:p w14:paraId="03540E3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4AB13DE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CA08111" w14:textId="77777777" w:rsidR="00F6376F" w:rsidRPr="00F26B9E" w:rsidRDefault="00F6376F" w:rsidP="00F6376F">
      <w:pPr>
        <w:widowControl w:val="0"/>
        <w:autoSpaceDE w:val="0"/>
        <w:autoSpaceDN w:val="0"/>
        <w:adjustRightInd w:val="0"/>
        <w:jc w:val="both"/>
        <w:rPr>
          <w:rFonts w:cs="Times New Roman"/>
        </w:rPr>
      </w:pPr>
    </w:p>
    <w:p w14:paraId="048431D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5E797FBD" w14:textId="77777777" w:rsidR="00F6376F" w:rsidRPr="00F26B9E" w:rsidRDefault="00F6376F" w:rsidP="00F6376F">
      <w:pPr>
        <w:widowControl w:val="0"/>
        <w:tabs>
          <w:tab w:val="left" w:pos="5760"/>
        </w:tabs>
        <w:autoSpaceDE w:val="0"/>
        <w:autoSpaceDN w:val="0"/>
        <w:adjustRightInd w:val="0"/>
        <w:jc w:val="both"/>
        <w:rPr>
          <w:rFonts w:cs="Times New Roman"/>
        </w:rPr>
      </w:pPr>
    </w:p>
    <w:p w14:paraId="7626660D"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3A25EC3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BE4F989"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A45F600"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8FB5A2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DBE89A0"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61B2717A" w14:textId="77777777" w:rsidR="004421A9" w:rsidRDefault="004421A9" w:rsidP="00F6376F">
      <w:pPr>
        <w:widowControl w:val="0"/>
        <w:jc w:val="both"/>
        <w:rPr>
          <w:rFonts w:cs="Times New Roman"/>
          <w:szCs w:val="20"/>
        </w:rPr>
      </w:pPr>
    </w:p>
    <w:p w14:paraId="15B8318F"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652056D" w14:textId="77777777" w:rsidR="00F6376F" w:rsidRPr="00F26B9E" w:rsidRDefault="00F6376F" w:rsidP="00F6376F">
      <w:pPr>
        <w:widowControl w:val="0"/>
        <w:rPr>
          <w:rFonts w:cs="Times New Roman"/>
          <w:szCs w:val="20"/>
        </w:rPr>
      </w:pPr>
    </w:p>
    <w:p w14:paraId="23A71592" w14:textId="77777777" w:rsidR="00F6376F" w:rsidRPr="00F26B9E" w:rsidRDefault="00F6376F" w:rsidP="00F6376F">
      <w:pPr>
        <w:rPr>
          <w:rFonts w:cs="Times New Roman"/>
          <w:szCs w:val="20"/>
        </w:rPr>
      </w:pPr>
      <w:r w:rsidRPr="00F26B9E">
        <w:rPr>
          <w:rFonts w:cs="Times New Roman"/>
          <w:szCs w:val="20"/>
        </w:rPr>
        <w:t>__________________________________</w:t>
      </w:r>
    </w:p>
    <w:p w14:paraId="5BF335E3"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1C6739FB" w14:textId="77777777" w:rsidR="00F6376F" w:rsidRPr="00F26B9E" w:rsidRDefault="00F6376F" w:rsidP="00F6376F">
      <w:pPr>
        <w:rPr>
          <w:rFonts w:cs="Times New Roman"/>
          <w:szCs w:val="20"/>
        </w:rPr>
      </w:pPr>
    </w:p>
    <w:p w14:paraId="3F2816F8"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005F832" w14:textId="77777777" w:rsidR="00F6376F" w:rsidRPr="00F26B9E" w:rsidRDefault="00F6376F" w:rsidP="00F6376F">
      <w:pPr>
        <w:widowControl w:val="0"/>
        <w:rPr>
          <w:rFonts w:cs="Times New Roman"/>
          <w:szCs w:val="20"/>
        </w:rPr>
      </w:pPr>
    </w:p>
    <w:p w14:paraId="000F5050"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6688BEBD" w14:textId="77777777" w:rsidR="00F6376F" w:rsidRPr="00F26B9E" w:rsidRDefault="00F6376F" w:rsidP="00F6376F">
      <w:pPr>
        <w:rPr>
          <w:rFonts w:cs="Times New Roman"/>
          <w:szCs w:val="20"/>
        </w:rPr>
      </w:pPr>
    </w:p>
    <w:p w14:paraId="270A5091"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51C189F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8D79B69" w14:textId="77777777" w:rsidR="00F6376F" w:rsidRPr="00F26B9E" w:rsidRDefault="00F6376F" w:rsidP="00F6376F">
      <w:pPr>
        <w:widowControl w:val="0"/>
        <w:spacing w:line="192" w:lineRule="auto"/>
        <w:rPr>
          <w:rFonts w:cs="Times New Roman"/>
          <w:szCs w:val="20"/>
        </w:rPr>
      </w:pPr>
    </w:p>
    <w:p w14:paraId="5271BF38"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70C1AA6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50B2E9D7" w14:textId="77777777" w:rsidR="004421A9" w:rsidRDefault="004421A9" w:rsidP="00EF7E38">
      <w:pPr>
        <w:tabs>
          <w:tab w:val="right" w:pos="10080"/>
        </w:tabs>
        <w:rPr>
          <w:rFonts w:cs="Times New Roman"/>
          <w:szCs w:val="20"/>
        </w:rPr>
      </w:pPr>
      <w:bookmarkStart w:id="6" w:name="_Hlk29390859"/>
    </w:p>
    <w:p w14:paraId="7AC1AE66"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6"/>
      <w:r w:rsidR="007168B2" w:rsidRPr="00211F35">
        <w:rPr>
          <w:rFonts w:cs="Times New Roman"/>
        </w:rPr>
        <w:br w:type="page"/>
      </w:r>
    </w:p>
    <w:p w14:paraId="734C8254" w14:textId="77777777" w:rsidR="008341AB" w:rsidRPr="00211F35" w:rsidRDefault="008341AB" w:rsidP="008341AB">
      <w:pPr>
        <w:widowControl w:val="0"/>
        <w:tabs>
          <w:tab w:val="right" w:pos="9360"/>
        </w:tabs>
        <w:rPr>
          <w:rFonts w:cs="Times New Roman"/>
        </w:rPr>
      </w:pPr>
    </w:p>
    <w:p w14:paraId="5930B358"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3C5D2749" w14:textId="77777777" w:rsidR="008341AB" w:rsidRPr="00211F35" w:rsidRDefault="008341AB" w:rsidP="008341AB">
      <w:pPr>
        <w:jc w:val="center"/>
        <w:rPr>
          <w:rFonts w:cs="Times New Roman"/>
          <w:sz w:val="32"/>
          <w:szCs w:val="32"/>
        </w:rPr>
      </w:pPr>
    </w:p>
    <w:p w14:paraId="5CB90012"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312EFBDE" wp14:editId="728150C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044A99A" w14:textId="77777777" w:rsidR="006D02BD" w:rsidRPr="001024A0" w:rsidRDefault="006D02BD" w:rsidP="004421A9">
      <w:pPr>
        <w:ind w:right="-540"/>
        <w:jc w:val="center"/>
        <w:rPr>
          <w:rFonts w:cs="Times New Roman"/>
        </w:rPr>
      </w:pPr>
      <w:r w:rsidRPr="001024A0">
        <w:rPr>
          <w:rFonts w:cs="Times New Roman"/>
        </w:rPr>
        <w:t>PUBLISHER’S AFFIDAVIT</w:t>
      </w:r>
    </w:p>
    <w:p w14:paraId="252B447A" w14:textId="0756CC31"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37085C" w:rsidRPr="0037085C">
        <w:rPr>
          <w:bCs/>
          <w:iCs/>
        </w:rPr>
        <w:t>51870</w:t>
      </w:r>
    </w:p>
    <w:p w14:paraId="07EEB365" w14:textId="77777777" w:rsidR="004421A9" w:rsidRDefault="004421A9" w:rsidP="006D02BD">
      <w:pPr>
        <w:widowControl w:val="0"/>
        <w:rPr>
          <w:rFonts w:cs="Times New Roman"/>
        </w:rPr>
      </w:pPr>
    </w:p>
    <w:p w14:paraId="6B64F092" w14:textId="77777777" w:rsidR="006D02BD" w:rsidRPr="001024A0" w:rsidRDefault="006D02BD" w:rsidP="006D02BD">
      <w:pPr>
        <w:widowControl w:val="0"/>
        <w:rPr>
          <w:rFonts w:cs="Times New Roman"/>
        </w:rPr>
      </w:pPr>
      <w:r w:rsidRPr="001024A0">
        <w:rPr>
          <w:rFonts w:cs="Times New Roman"/>
        </w:rPr>
        <w:t>STATE OF TEXAS</w:t>
      </w:r>
    </w:p>
    <w:p w14:paraId="1A6E0ACD"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0AA11465" w14:textId="77777777" w:rsidR="006D02BD" w:rsidRPr="001024A0" w:rsidRDefault="006D02BD" w:rsidP="006D02BD">
      <w:pPr>
        <w:widowControl w:val="0"/>
        <w:rPr>
          <w:rFonts w:cs="Times New Roman"/>
        </w:rPr>
      </w:pPr>
    </w:p>
    <w:p w14:paraId="609829D3"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48897A43" w14:textId="77777777" w:rsidR="006D02BD" w:rsidRPr="001024A0" w:rsidRDefault="006D02BD" w:rsidP="006D02BD">
      <w:pPr>
        <w:widowControl w:val="0"/>
        <w:rPr>
          <w:rFonts w:cs="Times New Roman"/>
          <w:sz w:val="16"/>
          <w:szCs w:val="16"/>
        </w:rPr>
      </w:pPr>
    </w:p>
    <w:p w14:paraId="5D244AC8"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5455D0D1" w14:textId="77777777" w:rsidR="003E32C8" w:rsidRPr="001024A0" w:rsidRDefault="003E32C8" w:rsidP="006D02BD">
      <w:pPr>
        <w:widowControl w:val="0"/>
        <w:rPr>
          <w:rFonts w:cs="Times New Roman"/>
          <w:sz w:val="16"/>
          <w:szCs w:val="16"/>
        </w:rPr>
      </w:pPr>
    </w:p>
    <w:p w14:paraId="7B38CCEC"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4D1A6242"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83866CE" w14:textId="77777777" w:rsidR="006D02BD" w:rsidRPr="001024A0" w:rsidRDefault="006D02BD" w:rsidP="006D02BD">
      <w:pPr>
        <w:widowControl w:val="0"/>
        <w:rPr>
          <w:rFonts w:cs="Times New Roman"/>
        </w:rPr>
      </w:pPr>
    </w:p>
    <w:p w14:paraId="76CCA4BB"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23D8871B"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4C3E34F" w14:textId="77777777" w:rsidR="006D02BD" w:rsidRPr="001024A0" w:rsidRDefault="006D02BD" w:rsidP="006D02BD">
      <w:pPr>
        <w:widowControl w:val="0"/>
        <w:rPr>
          <w:rFonts w:cs="Times New Roman"/>
        </w:rPr>
      </w:pPr>
    </w:p>
    <w:p w14:paraId="29F43900"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193B6CAD"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7C4DAC1" w14:textId="77777777" w:rsidR="006D02BD" w:rsidRPr="001024A0" w:rsidRDefault="006D02BD" w:rsidP="006D02BD">
      <w:pPr>
        <w:widowControl w:val="0"/>
        <w:rPr>
          <w:rFonts w:cs="Times New Roman"/>
        </w:rPr>
      </w:pPr>
    </w:p>
    <w:p w14:paraId="7608D089"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4B352156" w14:textId="77777777" w:rsidR="006D02BD" w:rsidRPr="001024A0" w:rsidRDefault="006D02BD" w:rsidP="006D02BD">
      <w:pPr>
        <w:widowControl w:val="0"/>
        <w:rPr>
          <w:rFonts w:cs="Times New Roman"/>
        </w:rPr>
      </w:pPr>
    </w:p>
    <w:p w14:paraId="504CCCF6"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2D5FE8B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536F64CF" w14:textId="77777777" w:rsidR="006D02BD" w:rsidRPr="001024A0" w:rsidRDefault="006D02BD" w:rsidP="006D02BD">
      <w:pPr>
        <w:widowControl w:val="0"/>
        <w:rPr>
          <w:rFonts w:cs="Times New Roman"/>
        </w:rPr>
      </w:pPr>
    </w:p>
    <w:p w14:paraId="737B391B"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594AADD4"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0FB82F2" w14:textId="77777777" w:rsidR="006D02BD" w:rsidRPr="001024A0" w:rsidRDefault="006D02BD" w:rsidP="006D02BD">
      <w:pPr>
        <w:widowControl w:val="0"/>
        <w:rPr>
          <w:rFonts w:cs="Times New Roman"/>
        </w:rPr>
      </w:pPr>
    </w:p>
    <w:p w14:paraId="6BDB4B16"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56DC8EA4"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665908F6" w14:textId="77777777" w:rsidR="006D02BD" w:rsidRPr="001024A0" w:rsidRDefault="006D02BD" w:rsidP="006D02BD">
      <w:pPr>
        <w:widowControl w:val="0"/>
        <w:rPr>
          <w:rFonts w:cs="Times New Roman"/>
        </w:rPr>
      </w:pPr>
    </w:p>
    <w:p w14:paraId="00B9A7FA"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6D6DD6CB"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29D613B3" w14:textId="77777777" w:rsidR="006D02BD" w:rsidRPr="001024A0" w:rsidRDefault="006D02BD" w:rsidP="004750E5">
      <w:pPr>
        <w:widowControl w:val="0"/>
        <w:tabs>
          <w:tab w:val="right" w:pos="9360"/>
        </w:tabs>
        <w:rPr>
          <w:rFonts w:cs="Times New Roman"/>
        </w:rPr>
      </w:pPr>
    </w:p>
    <w:p w14:paraId="14BE72E7"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94AB639"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723D8C49" w14:textId="77777777" w:rsidR="00517669" w:rsidRPr="006F3032" w:rsidRDefault="00517669" w:rsidP="004750E5">
      <w:pPr>
        <w:widowControl w:val="0"/>
        <w:tabs>
          <w:tab w:val="right" w:pos="9360"/>
        </w:tabs>
        <w:rPr>
          <w:rFonts w:cs="Times New Roman"/>
        </w:rPr>
      </w:pPr>
    </w:p>
    <w:p w14:paraId="3E3BB5B8"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13B72E96" w14:textId="77777777" w:rsidR="006D02BD" w:rsidRPr="00F5205C" w:rsidRDefault="006D02BD" w:rsidP="004750E5">
      <w:pPr>
        <w:rPr>
          <w:rFonts w:cs="Times New Roman"/>
        </w:rPr>
      </w:pPr>
    </w:p>
    <w:p w14:paraId="7582E2B1"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1D49B" w14:textId="77777777" w:rsidR="00DF5C39" w:rsidRDefault="00DF5C39" w:rsidP="001C215F">
      <w:r>
        <w:separator/>
      </w:r>
    </w:p>
  </w:endnote>
  <w:endnote w:type="continuationSeparator" w:id="0">
    <w:p w14:paraId="355511FB" w14:textId="77777777" w:rsidR="00DF5C39" w:rsidRDefault="00DF5C39"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CE10F" w14:textId="77777777" w:rsidR="001C215F" w:rsidRPr="002F4089" w:rsidRDefault="003F6E3D" w:rsidP="002F4089">
    <w:pPr>
      <w:pStyle w:val="Footer"/>
      <w:rPr>
        <w:sz w:val="20"/>
        <w:szCs w:val="20"/>
      </w:rPr>
    </w:pPr>
    <w:bookmarkStart w:id="7" w:name="_Hlk63347658"/>
    <w:bookmarkStart w:id="8"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F0E31" w14:textId="77777777" w:rsidR="00DF5C39" w:rsidRDefault="00DF5C39" w:rsidP="001C215F">
      <w:r>
        <w:separator/>
      </w:r>
    </w:p>
  </w:footnote>
  <w:footnote w:type="continuationSeparator" w:id="0">
    <w:p w14:paraId="3B51CB9C" w14:textId="77777777" w:rsidR="00DF5C39" w:rsidRDefault="00DF5C39"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C39"/>
    <w:rsid w:val="00014082"/>
    <w:rsid w:val="00055968"/>
    <w:rsid w:val="00070903"/>
    <w:rsid w:val="000740B9"/>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7085C"/>
    <w:rsid w:val="003941E1"/>
    <w:rsid w:val="003A60D6"/>
    <w:rsid w:val="003A6BCE"/>
    <w:rsid w:val="003B1F68"/>
    <w:rsid w:val="003C7A2E"/>
    <w:rsid w:val="003D3858"/>
    <w:rsid w:val="003E32C8"/>
    <w:rsid w:val="003E4282"/>
    <w:rsid w:val="003F6E3D"/>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DF5C39"/>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C59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Notices%20&amp;%20Affidavits%20-%20New%20Rules%20(Updated%203-10-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(Updated 3-10-2021)</Template>
  <TotalTime>0</TotalTime>
  <Pages>6</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2021-03-30T19:18:00Z</dcterms:created>
  <dcterms:modified xsi:type="dcterms:W3CDTF">2021-03-30T19:37:00Z</dcterms:modified>
</cp:coreProperties>
</file>